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6" w:type="dxa"/>
        <w:tblInd w:w="-371" w:type="dxa"/>
        <w:tblLook w:val="04A0" w:firstRow="1" w:lastRow="0" w:firstColumn="1" w:lastColumn="0" w:noHBand="0" w:noVBand="1"/>
      </w:tblPr>
      <w:tblGrid>
        <w:gridCol w:w="4766"/>
        <w:gridCol w:w="5420"/>
      </w:tblGrid>
      <w:tr w:rsidR="003004BD" w:rsidRPr="003004BD" w:rsidTr="008D0C6A">
        <w:trPr>
          <w:trHeight w:val="552"/>
        </w:trPr>
        <w:tc>
          <w:tcPr>
            <w:tcW w:w="4766" w:type="dxa"/>
          </w:tcPr>
          <w:p w:rsidR="003004BD" w:rsidRPr="003004BD" w:rsidRDefault="003004BD" w:rsidP="003004BD">
            <w:pPr>
              <w:widowControl w:val="0"/>
              <w:shd w:val="clear" w:color="auto" w:fill="FFFFFF"/>
              <w:spacing w:after="8" w:line="276" w:lineRule="auto"/>
              <w:ind w:right="34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004BD">
              <w:rPr>
                <w:rFonts w:eastAsia="Times New Roman" w:cs="Times New Roman"/>
                <w:b/>
                <w:bCs/>
                <w:color w:val="000000"/>
                <w:szCs w:val="24"/>
              </w:rPr>
              <w:t>До:</w:t>
            </w:r>
          </w:p>
        </w:tc>
        <w:tc>
          <w:tcPr>
            <w:tcW w:w="5420" w:type="dxa"/>
            <w:hideMark/>
          </w:tcPr>
          <w:p w:rsidR="003004BD" w:rsidRPr="001F61ED" w:rsidRDefault="003004BD" w:rsidP="003004BD">
            <w:pPr>
              <w:widowControl w:val="0"/>
              <w:shd w:val="clear" w:color="auto" w:fill="FFFFFF"/>
              <w:spacing w:after="8" w:line="276" w:lineRule="auto"/>
              <w:ind w:right="33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</w:rPr>
            </w:pPr>
            <w:r w:rsidRPr="001F61ED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</w:rPr>
              <w:t>Суворовського районного суду м. Одеси</w:t>
            </w:r>
          </w:p>
          <w:p w:rsidR="003004BD" w:rsidRPr="001F61ED" w:rsidRDefault="003004BD" w:rsidP="003004BD">
            <w:pPr>
              <w:widowControl w:val="0"/>
              <w:shd w:val="clear" w:color="auto" w:fill="FFFFFF"/>
              <w:tabs>
                <w:tab w:val="left" w:pos="5028"/>
              </w:tabs>
              <w:spacing w:after="261" w:line="276" w:lineRule="auto"/>
              <w:contextualSpacing/>
              <w:jc w:val="both"/>
              <w:rPr>
                <w:rFonts w:eastAsia="Times New Roman" w:cs="Times New Roman"/>
                <w:color w:val="000000"/>
                <w:szCs w:val="24"/>
                <w:highlight w:val="yellow"/>
              </w:rPr>
            </w:pPr>
            <w:r w:rsidRPr="001F61ED">
              <w:rPr>
                <w:rFonts w:eastAsia="Times New Roman" w:cs="Times New Roman"/>
                <w:color w:val="000000"/>
                <w:szCs w:val="24"/>
                <w:highlight w:val="yellow"/>
              </w:rPr>
              <w:t xml:space="preserve">65003, вул. Чорноморського козацтва, б. 68, </w:t>
            </w:r>
          </w:p>
          <w:p w:rsidR="003004BD" w:rsidRPr="003004BD" w:rsidRDefault="003004BD" w:rsidP="003004BD">
            <w:pPr>
              <w:widowControl w:val="0"/>
              <w:shd w:val="clear" w:color="auto" w:fill="FFFFFF"/>
              <w:tabs>
                <w:tab w:val="left" w:pos="5028"/>
              </w:tabs>
              <w:spacing w:after="261" w:line="276" w:lineRule="auto"/>
              <w:contextualSpacing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F61ED">
              <w:rPr>
                <w:rFonts w:eastAsia="Times New Roman" w:cs="Times New Roman"/>
                <w:color w:val="000000"/>
                <w:szCs w:val="24"/>
                <w:highlight w:val="yellow"/>
              </w:rPr>
              <w:t>м. Одеса</w:t>
            </w:r>
            <w:r w:rsidRPr="003004BD">
              <w:rPr>
                <w:rFonts w:eastAsia="Times New Roman" w:cs="Times New Roman"/>
                <w:color w:val="000000"/>
                <w:szCs w:val="24"/>
              </w:rPr>
              <w:t xml:space="preserve">  </w:t>
            </w:r>
          </w:p>
          <w:p w:rsidR="003004BD" w:rsidRPr="003004BD" w:rsidRDefault="003004BD" w:rsidP="003004BD">
            <w:pPr>
              <w:widowControl w:val="0"/>
              <w:shd w:val="clear" w:color="auto" w:fill="FFFFFF"/>
              <w:tabs>
                <w:tab w:val="left" w:pos="5028"/>
              </w:tabs>
              <w:spacing w:after="261" w:line="276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004BD" w:rsidRPr="003004BD" w:rsidTr="008D0C6A">
        <w:trPr>
          <w:trHeight w:val="889"/>
        </w:trPr>
        <w:tc>
          <w:tcPr>
            <w:tcW w:w="4766" w:type="dxa"/>
          </w:tcPr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3004B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Позивач:</w:t>
            </w: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3004B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Представник позивач:</w:t>
            </w: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4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3004B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20" w:type="dxa"/>
            <w:hideMark/>
          </w:tcPr>
          <w:p w:rsidR="003004BD" w:rsidRPr="00917D97" w:rsidRDefault="00B05221" w:rsidP="003004BD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917D97">
              <w:rPr>
                <w:rFonts w:eastAsia="Times New Roman" w:cs="Times New Roman"/>
                <w:b/>
                <w:color w:val="000000"/>
                <w:szCs w:val="24"/>
                <w:highlight w:val="yellow"/>
              </w:rPr>
              <w:t>Іванова Іванна Іванівна</w:t>
            </w:r>
          </w:p>
          <w:p w:rsidR="003004BD" w:rsidRPr="00917D97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eastAsia="Times New Roman" w:cs="Times New Roman"/>
                <w:color w:val="000000"/>
                <w:szCs w:val="24"/>
                <w:highlight w:val="yellow"/>
              </w:rPr>
            </w:pP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 xml:space="preserve">р.н.о.к.п.п. </w:t>
            </w:r>
            <w:r w:rsidR="00B05221"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1111111111</w:t>
            </w: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,</w:t>
            </w:r>
          </w:p>
          <w:p w:rsidR="003004BD" w:rsidRPr="00917D97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eastAsia="Times New Roman" w:cs="Times New Roman"/>
                <w:color w:val="000000"/>
                <w:szCs w:val="24"/>
                <w:highlight w:val="yellow"/>
              </w:rPr>
            </w:pP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адреса реєстрації місця проживання: 73027, вул. Пушкінська, б. 1</w:t>
            </w:r>
            <w:r w:rsidR="00B05221"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1</w:t>
            </w: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 xml:space="preserve">, м. Херсон, </w:t>
            </w: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0" w:line="276" w:lineRule="auto"/>
              <w:ind w:right="33"/>
              <w:contextualSpacing/>
              <w:jc w:val="both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тел</w:t>
            </w:r>
            <w:proofErr w:type="spellEnd"/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.: 093-</w:t>
            </w:r>
            <w:r w:rsidR="00B05221"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111</w:t>
            </w: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-</w:t>
            </w:r>
            <w:r w:rsidR="00B05221"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11</w:t>
            </w: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-</w:t>
            </w:r>
            <w:r w:rsidR="00B05221"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11</w:t>
            </w: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0" w:line="276" w:lineRule="auto"/>
              <w:ind w:right="33"/>
              <w:contextualSpacing/>
              <w:jc w:val="both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3004BD" w:rsidRPr="00917D97" w:rsidRDefault="003004BD" w:rsidP="003004BD">
            <w:pPr>
              <w:widowControl w:val="0"/>
              <w:shd w:val="clear" w:color="auto" w:fill="FFFFFF"/>
              <w:spacing w:after="0" w:line="276" w:lineRule="auto"/>
              <w:ind w:right="33"/>
              <w:contextualSpacing/>
              <w:jc w:val="both"/>
              <w:rPr>
                <w:rFonts w:eastAsia="Times New Roman" w:cs="Times New Roman"/>
                <w:b/>
                <w:color w:val="000000"/>
                <w:szCs w:val="24"/>
                <w:highlight w:val="yellow"/>
              </w:rPr>
            </w:pPr>
            <w:r w:rsidRPr="00917D97">
              <w:rPr>
                <w:rFonts w:eastAsia="Times New Roman" w:cs="Times New Roman"/>
                <w:b/>
                <w:color w:val="000000"/>
                <w:szCs w:val="24"/>
                <w:highlight w:val="yellow"/>
              </w:rPr>
              <w:t xml:space="preserve">Адвокат </w:t>
            </w:r>
            <w:r w:rsidR="00917D97" w:rsidRPr="00917D97">
              <w:rPr>
                <w:rFonts w:eastAsia="Times New Roman" w:cs="Times New Roman"/>
                <w:b/>
                <w:color w:val="000000"/>
                <w:szCs w:val="24"/>
                <w:highlight w:val="yellow"/>
              </w:rPr>
              <w:t>Іванов Іван Іванович</w:t>
            </w:r>
          </w:p>
          <w:p w:rsidR="003004BD" w:rsidRPr="00917D97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eastAsia="Times New Roman" w:cs="Times New Roman"/>
                <w:color w:val="000000"/>
                <w:szCs w:val="24"/>
                <w:highlight w:val="yellow"/>
              </w:rPr>
            </w:pP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 xml:space="preserve">адреса робочого місця: 01014, </w:t>
            </w: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 xml:space="preserve">вул. Болсуновська, б. 13-15, пов. </w:t>
            </w:r>
            <w:r w:rsidR="00917D97"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1</w:t>
            </w: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 xml:space="preserve">, бізнес центр </w:t>
            </w: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  <w:lang w:val="en-US"/>
              </w:rPr>
              <w:t>IQ</w:t>
            </w: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, м. Київ, тел. 067-</w:t>
            </w:r>
            <w:r w:rsidR="00917D97"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111</w:t>
            </w: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-</w:t>
            </w:r>
            <w:r w:rsidR="00917D97"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11</w:t>
            </w:r>
            <w:r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-</w:t>
            </w:r>
            <w:r w:rsidR="00917D97" w:rsidRPr="00917D97">
              <w:rPr>
                <w:rFonts w:eastAsia="Times New Roman" w:cs="Times New Roman"/>
                <w:color w:val="000000"/>
                <w:szCs w:val="24"/>
                <w:highlight w:val="yellow"/>
              </w:rPr>
              <w:t>11</w:t>
            </w: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004BD" w:rsidRPr="003004BD" w:rsidTr="008D0C6A">
        <w:trPr>
          <w:trHeight w:val="1866"/>
        </w:trPr>
        <w:tc>
          <w:tcPr>
            <w:tcW w:w="4766" w:type="dxa"/>
          </w:tcPr>
          <w:p w:rsidR="003004BD" w:rsidRPr="003004BD" w:rsidRDefault="003004BD" w:rsidP="003004BD">
            <w:pPr>
              <w:widowControl w:val="0"/>
              <w:shd w:val="clear" w:color="auto" w:fill="FFFFFF"/>
              <w:spacing w:after="0" w:line="240" w:lineRule="auto"/>
              <w:ind w:right="34"/>
              <w:contextualSpacing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3004B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Відповідач:</w:t>
            </w:r>
          </w:p>
          <w:p w:rsidR="003004BD" w:rsidRPr="003004BD" w:rsidRDefault="003004BD" w:rsidP="003004BD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3004BD">
              <w:rPr>
                <w:rFonts w:eastAsia="Times New Roman" w:cs="Times New Roman"/>
                <w:b/>
                <w:szCs w:val="24"/>
              </w:rPr>
              <w:t xml:space="preserve">  </w:t>
            </w:r>
          </w:p>
          <w:p w:rsidR="003004BD" w:rsidRPr="003004BD" w:rsidRDefault="003004BD" w:rsidP="003004BD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</w:p>
          <w:p w:rsidR="003004BD" w:rsidRPr="003004BD" w:rsidRDefault="003004BD" w:rsidP="003004BD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3004BD" w:rsidRPr="003004BD" w:rsidRDefault="003004BD" w:rsidP="003004BD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</w:p>
          <w:p w:rsidR="003004BD" w:rsidRPr="003004BD" w:rsidRDefault="003004BD" w:rsidP="003004BD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</w:p>
          <w:p w:rsidR="003004BD" w:rsidRPr="003004BD" w:rsidRDefault="003004BD" w:rsidP="003004BD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3004BD" w:rsidRPr="003004BD" w:rsidRDefault="003004BD" w:rsidP="003004BD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3004BD">
              <w:rPr>
                <w:rFonts w:eastAsia="Times New Roman" w:cs="Times New Roman"/>
                <w:b/>
                <w:szCs w:val="24"/>
              </w:rPr>
              <w:t>Справа:</w:t>
            </w:r>
          </w:p>
          <w:p w:rsidR="003004BD" w:rsidRPr="003004BD" w:rsidRDefault="003004BD" w:rsidP="003004BD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3004BD">
              <w:rPr>
                <w:rFonts w:eastAsia="Times New Roman" w:cs="Times New Roman"/>
                <w:b/>
                <w:szCs w:val="24"/>
              </w:rPr>
              <w:t>Суддя:</w:t>
            </w:r>
          </w:p>
        </w:tc>
        <w:tc>
          <w:tcPr>
            <w:tcW w:w="5420" w:type="dxa"/>
          </w:tcPr>
          <w:p w:rsidR="003004BD" w:rsidRPr="003F5AE2" w:rsidRDefault="000318B7" w:rsidP="003004BD">
            <w:pPr>
              <w:widowControl w:val="0"/>
              <w:shd w:val="clear" w:color="auto" w:fill="FFFFFF"/>
              <w:spacing w:before="60" w:after="360" w:line="276" w:lineRule="auto"/>
              <w:ind w:right="33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3F5AE2">
              <w:rPr>
                <w:rFonts w:eastAsia="Times New Roman" w:cs="Times New Roman"/>
                <w:b/>
                <w:color w:val="000000"/>
                <w:szCs w:val="24"/>
                <w:highlight w:val="yellow"/>
              </w:rPr>
              <w:t>Іванов Іван Іванович</w:t>
            </w:r>
          </w:p>
          <w:p w:rsidR="003004BD" w:rsidRPr="003F5AE2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eastAsia="Times New Roman" w:cs="Times New Roman"/>
                <w:color w:val="000000"/>
                <w:szCs w:val="24"/>
                <w:highlight w:val="yellow"/>
              </w:rPr>
            </w:pPr>
            <w:r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 xml:space="preserve">р.н.о.к.п.п. </w:t>
            </w:r>
            <w:r w:rsidR="000318B7"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>1111111111</w:t>
            </w:r>
            <w:r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>,</w:t>
            </w:r>
          </w:p>
          <w:p w:rsidR="003004BD" w:rsidRPr="003F5AE2" w:rsidRDefault="003004BD" w:rsidP="003004BD">
            <w:pPr>
              <w:widowControl w:val="0"/>
              <w:shd w:val="clear" w:color="auto" w:fill="FFFFFF"/>
              <w:spacing w:after="266" w:line="276" w:lineRule="auto"/>
              <w:ind w:right="33"/>
              <w:contextualSpacing/>
              <w:jc w:val="both"/>
              <w:rPr>
                <w:rFonts w:eastAsia="Times New Roman" w:cs="Times New Roman"/>
                <w:color w:val="000000"/>
                <w:szCs w:val="24"/>
                <w:highlight w:val="yellow"/>
              </w:rPr>
            </w:pPr>
            <w:r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 xml:space="preserve">адреса реєстрації місця проживання: </w:t>
            </w: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0" w:line="276" w:lineRule="auto"/>
              <w:ind w:right="33"/>
              <w:contextualSpacing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 xml:space="preserve">65123, вул. Академіка Заболотного, б. </w:t>
            </w:r>
            <w:r w:rsidR="000318B7"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>1</w:t>
            </w:r>
            <w:r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>, кв.</w:t>
            </w:r>
            <w:r w:rsidR="000318B7"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>1</w:t>
            </w:r>
            <w:r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>, м. Одеса, тел. 066-</w:t>
            </w:r>
            <w:r w:rsidR="000318B7"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>111</w:t>
            </w:r>
            <w:r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>-</w:t>
            </w:r>
            <w:r w:rsidR="000318B7"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>11</w:t>
            </w:r>
            <w:r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>-</w:t>
            </w:r>
            <w:r w:rsidR="000318B7" w:rsidRPr="003F5AE2">
              <w:rPr>
                <w:rFonts w:eastAsia="Times New Roman" w:cs="Times New Roman"/>
                <w:color w:val="000000"/>
                <w:szCs w:val="24"/>
                <w:highlight w:val="yellow"/>
              </w:rPr>
              <w:t>11</w:t>
            </w: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0" w:line="276" w:lineRule="auto"/>
              <w:ind w:right="33"/>
              <w:contextualSpacing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:rsidR="003004BD" w:rsidRPr="003F5AE2" w:rsidRDefault="003004BD" w:rsidP="003004BD">
            <w:pPr>
              <w:widowControl w:val="0"/>
              <w:shd w:val="clear" w:color="auto" w:fill="FFFFFF"/>
              <w:spacing w:after="0" w:line="240" w:lineRule="auto"/>
              <w:ind w:right="33"/>
              <w:contextualSpacing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3F5AE2">
              <w:rPr>
                <w:rFonts w:eastAsia="Times New Roman" w:cs="Times New Roman"/>
                <w:b/>
                <w:szCs w:val="24"/>
                <w:highlight w:val="yellow"/>
              </w:rPr>
              <w:t xml:space="preserve">№ </w:t>
            </w:r>
            <w:r w:rsidR="000318B7" w:rsidRPr="003F5AE2">
              <w:rPr>
                <w:rFonts w:eastAsia="Times New Roman" w:cs="Times New Roman"/>
                <w:b/>
                <w:szCs w:val="24"/>
                <w:highlight w:val="yellow"/>
              </w:rPr>
              <w:t>111</w:t>
            </w:r>
            <w:r w:rsidRPr="003F5AE2">
              <w:rPr>
                <w:rFonts w:eastAsia="Times New Roman" w:cs="Times New Roman"/>
                <w:b/>
                <w:szCs w:val="24"/>
                <w:highlight w:val="yellow"/>
              </w:rPr>
              <w:t>/ 1</w:t>
            </w:r>
            <w:r w:rsidR="000318B7" w:rsidRPr="003F5AE2">
              <w:rPr>
                <w:rFonts w:eastAsia="Times New Roman" w:cs="Times New Roman"/>
                <w:b/>
                <w:szCs w:val="24"/>
                <w:highlight w:val="yellow"/>
              </w:rPr>
              <w:t>111</w:t>
            </w:r>
            <w:r w:rsidRPr="003F5AE2">
              <w:rPr>
                <w:rFonts w:eastAsia="Times New Roman" w:cs="Times New Roman"/>
                <w:b/>
                <w:szCs w:val="24"/>
                <w:highlight w:val="yellow"/>
              </w:rPr>
              <w:t>/ 1</w:t>
            </w:r>
            <w:r w:rsidR="000318B7" w:rsidRPr="003F5AE2">
              <w:rPr>
                <w:rFonts w:eastAsia="Times New Roman" w:cs="Times New Roman"/>
                <w:b/>
                <w:szCs w:val="24"/>
                <w:highlight w:val="yellow"/>
              </w:rPr>
              <w:t>1</w:t>
            </w:r>
          </w:p>
          <w:p w:rsidR="003004BD" w:rsidRPr="003004BD" w:rsidRDefault="003F5AE2" w:rsidP="003004BD">
            <w:pPr>
              <w:widowControl w:val="0"/>
              <w:shd w:val="clear" w:color="auto" w:fill="FFFFFF"/>
              <w:spacing w:after="0" w:line="240" w:lineRule="auto"/>
              <w:ind w:right="33"/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highlight w:val="yellow"/>
              </w:rPr>
              <w:t>Іванов</w:t>
            </w:r>
            <w:r w:rsidR="003004BD" w:rsidRPr="003F5AE2">
              <w:rPr>
                <w:rFonts w:eastAsia="Times New Roman" w:cs="Times New Roman"/>
                <w:b/>
                <w:szCs w:val="24"/>
                <w:highlight w:val="yellow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highlight w:val="yellow"/>
              </w:rPr>
              <w:t>І</w:t>
            </w:r>
            <w:r w:rsidR="003004BD" w:rsidRPr="003F5AE2">
              <w:rPr>
                <w:rFonts w:eastAsia="Times New Roman" w:cs="Times New Roman"/>
                <w:b/>
                <w:szCs w:val="24"/>
                <w:highlight w:val="yellow"/>
              </w:rPr>
              <w:t xml:space="preserve">. </w:t>
            </w:r>
            <w:r>
              <w:rPr>
                <w:rFonts w:eastAsia="Times New Roman" w:cs="Times New Roman"/>
                <w:b/>
                <w:szCs w:val="24"/>
                <w:highlight w:val="yellow"/>
              </w:rPr>
              <w:t>І</w:t>
            </w:r>
            <w:r w:rsidR="003004BD" w:rsidRPr="003F5AE2">
              <w:rPr>
                <w:rFonts w:eastAsia="Times New Roman" w:cs="Times New Roman"/>
                <w:b/>
                <w:szCs w:val="24"/>
                <w:highlight w:val="yellow"/>
              </w:rPr>
              <w:t>.</w:t>
            </w:r>
            <w:r w:rsidR="003004B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  <w:p w:rsidR="003004BD" w:rsidRPr="003004BD" w:rsidRDefault="003004BD" w:rsidP="003004BD">
            <w:pPr>
              <w:widowControl w:val="0"/>
              <w:shd w:val="clear" w:color="auto" w:fill="FFFFFF"/>
              <w:spacing w:after="0" w:line="240" w:lineRule="auto"/>
              <w:ind w:right="33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3004BD" w:rsidRDefault="003004BD" w:rsidP="007825B9">
      <w:pPr>
        <w:jc w:val="center"/>
        <w:rPr>
          <w:b/>
        </w:rPr>
      </w:pPr>
      <w:r w:rsidRPr="003004BD">
        <w:rPr>
          <w:b/>
        </w:rPr>
        <w:t>ЗАЯВА</w:t>
      </w:r>
    </w:p>
    <w:p w:rsidR="003004BD" w:rsidRDefault="003004BD" w:rsidP="003004BD">
      <w:pPr>
        <w:jc w:val="both"/>
      </w:pPr>
      <w:r>
        <w:rPr>
          <w:b/>
        </w:rPr>
        <w:tab/>
      </w:r>
      <w:r w:rsidRPr="003004BD">
        <w:rPr>
          <w:b/>
        </w:rPr>
        <w:t xml:space="preserve">27 квітня 2018 року набрало законної сили рішення Суворовського районного суду м. Одеси </w:t>
      </w:r>
      <w:r>
        <w:rPr>
          <w:b/>
        </w:rPr>
        <w:t xml:space="preserve">від 27 березня 2018 року </w:t>
      </w:r>
      <w:r w:rsidRPr="003004BD">
        <w:rPr>
          <w:b/>
        </w:rPr>
        <w:t>про розірвання шлюбу</w:t>
      </w:r>
      <w:r>
        <w:t xml:space="preserve"> між </w:t>
      </w:r>
      <w:r w:rsidR="00E22679" w:rsidRPr="00E22679">
        <w:rPr>
          <w:highlight w:val="yellow"/>
        </w:rPr>
        <w:t>Івановою Іванною Іванівною</w:t>
      </w:r>
      <w:r w:rsidRPr="00E22679">
        <w:rPr>
          <w:highlight w:val="yellow"/>
        </w:rPr>
        <w:t xml:space="preserve"> та </w:t>
      </w:r>
      <w:r w:rsidR="00E22679" w:rsidRPr="00E22679">
        <w:rPr>
          <w:highlight w:val="yellow"/>
        </w:rPr>
        <w:t>Івановим Іваном Івановичем</w:t>
      </w:r>
      <w:r>
        <w:t xml:space="preserve">. </w:t>
      </w:r>
    </w:p>
    <w:p w:rsidR="003004BD" w:rsidRDefault="003004BD" w:rsidP="003004BD">
      <w:pPr>
        <w:jc w:val="both"/>
      </w:pPr>
      <w:r>
        <w:tab/>
        <w:t xml:space="preserve">Відповідно до вимог ч. 2 ст. 115 СК України </w:t>
      </w:r>
      <w:r w:rsidRPr="003004BD">
        <w:rPr>
          <w:b/>
        </w:rPr>
        <w:t>рішення суду про розірвання шлюбу після набрання ним законної сили надсилається судом до органу державної реєстрації актів цивільного стану</w:t>
      </w:r>
      <w:r w:rsidRPr="003004BD">
        <w:t xml:space="preserve"> за місцем ухвалення рішення для внесення відомостей до Державного реєстру актів цивільного стану громадян та проставлення відмітки в актовому записі про шлюб.</w:t>
      </w:r>
      <w:r w:rsidR="009146B5">
        <w:t xml:space="preserve"> </w:t>
      </w:r>
    </w:p>
    <w:p w:rsidR="0095395B" w:rsidRDefault="009146B5" w:rsidP="009146B5">
      <w:pPr>
        <w:jc w:val="both"/>
      </w:pPr>
      <w:r>
        <w:tab/>
        <w:t xml:space="preserve">Враховуючи, що Суворовським районним судом м. Одеси не були здійснені дії згідно з ч. 2 ст. 115 СК України, </w:t>
      </w:r>
      <w:r w:rsidRPr="009146B5">
        <w:rPr>
          <w:b/>
        </w:rPr>
        <w:t xml:space="preserve">прошу суд надіслати рішення </w:t>
      </w:r>
      <w:r w:rsidRPr="00126357">
        <w:rPr>
          <w:b/>
          <w:highlight w:val="yellow"/>
        </w:rPr>
        <w:t>Суворовського районного суду м. Одеси від 27 березня 201</w:t>
      </w:r>
      <w:r w:rsidRPr="009146B5">
        <w:rPr>
          <w:b/>
        </w:rPr>
        <w:t xml:space="preserve">8 року по справі </w:t>
      </w:r>
      <w:r w:rsidRPr="00126357">
        <w:rPr>
          <w:b/>
          <w:highlight w:val="yellow"/>
        </w:rPr>
        <w:t xml:space="preserve">№ </w:t>
      </w:r>
      <w:r w:rsidR="00307B10" w:rsidRPr="00126357">
        <w:rPr>
          <w:b/>
          <w:highlight w:val="yellow"/>
        </w:rPr>
        <w:t>111</w:t>
      </w:r>
      <w:r w:rsidRPr="00126357">
        <w:rPr>
          <w:b/>
          <w:highlight w:val="yellow"/>
        </w:rPr>
        <w:t>/ 1</w:t>
      </w:r>
      <w:r w:rsidR="00307B10" w:rsidRPr="00126357">
        <w:rPr>
          <w:b/>
          <w:highlight w:val="yellow"/>
        </w:rPr>
        <w:t>111</w:t>
      </w:r>
      <w:r w:rsidRPr="00126357">
        <w:rPr>
          <w:b/>
          <w:highlight w:val="yellow"/>
        </w:rPr>
        <w:t>/ 1</w:t>
      </w:r>
      <w:r w:rsidR="00307B10" w:rsidRPr="00126357">
        <w:rPr>
          <w:b/>
          <w:highlight w:val="yellow"/>
        </w:rPr>
        <w:t>1</w:t>
      </w:r>
      <w:r w:rsidRPr="009146B5">
        <w:rPr>
          <w:b/>
        </w:rPr>
        <w:t xml:space="preserve"> до Відділу державної реєстрації актів цивільного стану у Суворовському районі Одеського міського управляння юстиції, щ</w:t>
      </w:r>
      <w:bookmarkStart w:id="0" w:name="_GoBack"/>
      <w:bookmarkEnd w:id="0"/>
      <w:r w:rsidRPr="009146B5">
        <w:rPr>
          <w:b/>
        </w:rPr>
        <w:t xml:space="preserve">о знаходиться за адресою: </w:t>
      </w:r>
      <w:r w:rsidRPr="00126357">
        <w:rPr>
          <w:b/>
          <w:highlight w:val="yellow"/>
        </w:rPr>
        <w:t>бульвар Десантний б. 14, м. Одеса</w:t>
      </w:r>
      <w:r>
        <w:rPr>
          <w:b/>
        </w:rPr>
        <w:t xml:space="preserve"> </w:t>
      </w:r>
      <w:r w:rsidRPr="009146B5">
        <w:t>для внесення відомостей до Державного реєстру актів цивільного стану громадян та проставлення відмітки в актовому записі про шлюб.</w:t>
      </w:r>
      <w:r w:rsidR="0095395B">
        <w:t xml:space="preserve">  </w:t>
      </w:r>
    </w:p>
    <w:p w:rsidR="009146B5" w:rsidRPr="0095395B" w:rsidRDefault="009146B5" w:rsidP="0095395B">
      <w:pPr>
        <w:ind w:firstLine="708"/>
        <w:jc w:val="both"/>
      </w:pPr>
      <w:r w:rsidRPr="009146B5">
        <w:rPr>
          <w:b/>
        </w:rPr>
        <w:t xml:space="preserve">Про результати розгляду даної заяви сповістити письмово представника позивача  за адресою: </w:t>
      </w:r>
      <w:r w:rsidRPr="00AD4616">
        <w:rPr>
          <w:b/>
          <w:highlight w:val="yellow"/>
        </w:rPr>
        <w:t>01014, вул. Болсуновська, б. 13-15, пов. 8, бізнес центр IQ, м.Київ</w:t>
      </w:r>
      <w:r w:rsidR="007825B9" w:rsidRPr="00AD4616">
        <w:rPr>
          <w:b/>
          <w:highlight w:val="yellow"/>
        </w:rPr>
        <w:t>.</w:t>
      </w:r>
    </w:p>
    <w:p w:rsidR="007825B9" w:rsidRDefault="007825B9" w:rsidP="007825B9">
      <w:pPr>
        <w:spacing w:after="0"/>
        <w:jc w:val="both"/>
        <w:rPr>
          <w:b/>
        </w:rPr>
      </w:pPr>
      <w:r w:rsidRPr="0001483D">
        <w:rPr>
          <w:b/>
          <w:highlight w:val="yellow"/>
        </w:rPr>
        <w:t>« 13 » червня 2018 року</w:t>
      </w:r>
      <w:r>
        <w:rPr>
          <w:b/>
        </w:rPr>
        <w:t xml:space="preserve">                                  </w:t>
      </w:r>
      <w:r w:rsidRPr="0025040E">
        <w:rPr>
          <w:b/>
          <w:highlight w:val="yellow"/>
        </w:rPr>
        <w:t xml:space="preserve">______________ / Адвокат </w:t>
      </w:r>
      <w:r w:rsidR="0001483D" w:rsidRPr="0025040E">
        <w:rPr>
          <w:b/>
          <w:highlight w:val="yellow"/>
        </w:rPr>
        <w:t>Іванов</w:t>
      </w:r>
      <w:r w:rsidRPr="0025040E">
        <w:rPr>
          <w:b/>
          <w:highlight w:val="yellow"/>
        </w:rPr>
        <w:t xml:space="preserve"> </w:t>
      </w:r>
      <w:r w:rsidR="0001483D" w:rsidRPr="0025040E">
        <w:rPr>
          <w:b/>
          <w:highlight w:val="yellow"/>
        </w:rPr>
        <w:t>І</w:t>
      </w:r>
      <w:r w:rsidRPr="0025040E">
        <w:rPr>
          <w:b/>
          <w:highlight w:val="yellow"/>
        </w:rPr>
        <w:t xml:space="preserve">. </w:t>
      </w:r>
      <w:r w:rsidR="0001483D" w:rsidRPr="0025040E">
        <w:rPr>
          <w:b/>
          <w:highlight w:val="yellow"/>
        </w:rPr>
        <w:t>І</w:t>
      </w:r>
      <w:r w:rsidRPr="0025040E">
        <w:rPr>
          <w:b/>
          <w:highlight w:val="yellow"/>
        </w:rPr>
        <w:t>.</w:t>
      </w:r>
    </w:p>
    <w:sectPr w:rsidR="007825B9" w:rsidSect="007825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9"/>
    <w:rsid w:val="0001483D"/>
    <w:rsid w:val="000318B7"/>
    <w:rsid w:val="000408DD"/>
    <w:rsid w:val="00126357"/>
    <w:rsid w:val="001F61ED"/>
    <w:rsid w:val="0025040E"/>
    <w:rsid w:val="003004BD"/>
    <w:rsid w:val="00307B10"/>
    <w:rsid w:val="003F5AE2"/>
    <w:rsid w:val="00473529"/>
    <w:rsid w:val="007825B9"/>
    <w:rsid w:val="008D32FF"/>
    <w:rsid w:val="009146B5"/>
    <w:rsid w:val="00917D97"/>
    <w:rsid w:val="0095395B"/>
    <w:rsid w:val="00AD4616"/>
    <w:rsid w:val="00B05221"/>
    <w:rsid w:val="00B72C71"/>
    <w:rsid w:val="00E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D96D"/>
  <w15:chartTrackingRefBased/>
  <w15:docId w15:val="{2BA3976B-61FD-47F7-BE49-41D8681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2018-06-13T09:18:00Z</dcterms:created>
  <dcterms:modified xsi:type="dcterms:W3CDTF">2018-08-07T13:59:00Z</dcterms:modified>
</cp:coreProperties>
</file>